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027" w:rsidRPr="00A57205" w:rsidRDefault="00582027" w:rsidP="00582027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  <w:r w:rsidRPr="00A57205">
        <w:rPr>
          <w:sz w:val="26"/>
          <w:szCs w:val="26"/>
        </w:rPr>
        <w:t>ПЕРЕЧЕНЬ ВОПРОСОВ</w:t>
      </w:r>
    </w:p>
    <w:p w:rsidR="00582027" w:rsidRPr="00A57205" w:rsidRDefault="00582027" w:rsidP="005820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проекту Решения</w:t>
      </w:r>
      <w:r w:rsidRPr="00A57205">
        <w:rPr>
          <w:sz w:val="26"/>
          <w:szCs w:val="26"/>
        </w:rPr>
        <w:t xml:space="preserve"> </w:t>
      </w:r>
      <w:r w:rsidRPr="00395D8E">
        <w:rPr>
          <w:sz w:val="26"/>
          <w:szCs w:val="26"/>
        </w:rPr>
        <w:t>Норильского городского Совета депутатов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</w:t>
      </w:r>
      <w:r w:rsidRPr="009D05AB">
        <w:rPr>
          <w:sz w:val="26"/>
          <w:szCs w:val="26"/>
        </w:rPr>
        <w:t xml:space="preserve">», </w:t>
      </w:r>
      <w:r w:rsidRPr="00A57205">
        <w:rPr>
          <w:sz w:val="26"/>
          <w:szCs w:val="26"/>
        </w:rPr>
        <w:t>которые следует вынести на публичное обсуждение для проведения оценки регулирующего воздействия</w:t>
      </w: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jc w:val="both"/>
        <w:rPr>
          <w:sz w:val="26"/>
          <w:szCs w:val="26"/>
        </w:rPr>
      </w:pP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1.</w:t>
      </w:r>
      <w:r w:rsidRPr="00A57205">
        <w:rPr>
          <w:sz w:val="26"/>
          <w:szCs w:val="26"/>
        </w:rPr>
        <w:tab/>
        <w:t>Является ли предлагаемое регулирование оптимальным способом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2.</w:t>
      </w:r>
      <w:r w:rsidRPr="00A57205">
        <w:rPr>
          <w:sz w:val="26"/>
          <w:szCs w:val="26"/>
        </w:rPr>
        <w:tab/>
        <w:t>Какие риски и негативные последствия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3.</w:t>
      </w:r>
      <w:r w:rsidRPr="00A57205">
        <w:rPr>
          <w:sz w:val="26"/>
          <w:szCs w:val="26"/>
        </w:rPr>
        <w:tab/>
        <w:t>Какие выгоды и преимущества могут возникнуть в случае принятия предлагаемого правового регулирования?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4.</w:t>
      </w:r>
      <w:r w:rsidRPr="00A57205">
        <w:rPr>
          <w:sz w:val="26"/>
          <w:szCs w:val="26"/>
        </w:rPr>
        <w:tab/>
        <w:t>Существуют ли альтернативные (менее затратные и (или) более эффективные) способы решения проблемы?</w:t>
      </w:r>
    </w:p>
    <w:p w:rsidR="00582027" w:rsidRPr="00A57205" w:rsidRDefault="00582027" w:rsidP="00582027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57205">
        <w:rPr>
          <w:sz w:val="26"/>
          <w:szCs w:val="26"/>
        </w:rPr>
        <w:t>5.</w:t>
      </w:r>
      <w:r w:rsidRPr="00A57205">
        <w:rPr>
          <w:sz w:val="26"/>
          <w:szCs w:val="26"/>
        </w:rPr>
        <w:tab/>
        <w:t>Ваше общее мнение по предлагаемому правовому регулированию</w:t>
      </w:r>
      <w:r w:rsidR="005F5ADE">
        <w:rPr>
          <w:sz w:val="26"/>
          <w:szCs w:val="26"/>
        </w:rPr>
        <w:t>?</w:t>
      </w:r>
    </w:p>
    <w:p w:rsidR="00291E70" w:rsidRDefault="00291E70"/>
    <w:sectPr w:rsidR="0029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DB9"/>
    <w:rsid w:val="00291E70"/>
    <w:rsid w:val="00582027"/>
    <w:rsid w:val="005F5ADE"/>
    <w:rsid w:val="00B52501"/>
    <w:rsid w:val="00FA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8372F-2B4D-4E19-A2BB-A2936D1B1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Деденев Евгений Александрович</cp:lastModifiedBy>
  <cp:revision>2</cp:revision>
  <dcterms:created xsi:type="dcterms:W3CDTF">2024-11-07T04:12:00Z</dcterms:created>
  <dcterms:modified xsi:type="dcterms:W3CDTF">2024-11-07T04:12:00Z</dcterms:modified>
</cp:coreProperties>
</file>